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大学生科技文化艺术节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诵读大赛活动方案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传承发展中华优秀传统文化，引领青年学子亲近中华经典，增强广大青年学生爱党爱国情怀，增强文化自信，有效推动中华优秀传统文化创造性转化、创新性发展，更有力推进中国特色社会主义文化建设，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大学生科技文化艺术节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诵读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党委宣传部、党委学生工作部、团委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关心下一代工作委员会、纪检监察室、测绘环保工程学院党总支、艺术教育中心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测绘环保工程学院团总支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校学生会、大学生社团联合会、测绘环保工程学院学生会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、活动范围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日程安排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3月22日—4月2日：各学院举行预赛，选拔选手、参赛作品；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4月3日：各学院（中心）统一报送参赛人员和参赛作品；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4月10日：进行大赛决赛。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三、作品要求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经典咏流传，雅言颂芳华。五千年诗礼文明，根深叶茂，底蕴深厚；五千年古韵风华，芬芳四溢，历久弥新。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活动目的：本次朗诵比赛旨在生动展现新时代这十年，党中央团结带领全党全国各族人民，攻克许多长期没有解决的难题，办成许多事关长远的大事要事，经受住来自政治、经济、意识形态、自然界等方面的风险挑战考验，党和国家事业取得历史性成就、发生历史性变革，为实现中华民族伟大复兴提供了更为完善的制度保证、更为坚实的物质基础、更为主动的精神力量；突出展示共产党员奋发进取、艰苦奋斗、勇挑重担、有所作为、善于创造、甘于奉献的精神风貌；生动展现共青团员、各行各业模范榜样跟党奋进新征程、建功新时代的心声和行动；歌颂新时代这十年砥砺奋进，所取得的巨大成就，绘写出的壮美画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2.作品内容：传统经典文学作品，红色经典、歌颂新时代的现当代诗词、文章，突出主题，内容健康、积极向上，注重传播思想、凝心聚力、服务大局、引导舆论。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四、参赛要求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1.比赛以二级学院（中心）为单位组织参赛，在校学生5000人以上的学院，参赛选手不超过3人（组）；2000人以上的学院，参赛选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手不超过2人（组）；2000人以下的学院，参赛选手可选送1人（组）。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2.朗诵形式可多样，可以采用个人或多人诵读形式;提倡脱稿，形式富有创意,适当配乐,或以其他富有创意形式朗诵。（如：辅助背景⾳乐、PPT 展示等）。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五、奖项设置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分设一、二、三等奖和优秀奖若干。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六、作品报送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4月3日，各学院将参赛选手和参赛作品，按照统一格式发送至承办单位测绘环保工程学院。（见附件1）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联系人：王诗璇：15237795287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郭依然：15237143458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测绘环保工程学院团总支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诵读中国”诵读比赛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参赛作品汇总表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单位（盖章）：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   月   日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院系负责人：                      负责人电话：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参赛人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注：如有PPT，背景音乐，可单独拷贝至联系人处。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38450-EAFD-419F-8C9D-C03BD4E993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16EF5B-7F42-4B1C-92A0-7724125EEEE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8914A4-3A2E-4C04-B50C-B7027F8777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4DB99F3-3C4F-47DE-A3CC-D1ABF8486A2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GFkMmRhMDY0MDgxYWMzYjI3MDk4YTAxMjU5NWEifQ=="/>
  </w:docVars>
  <w:rsids>
    <w:rsidRoot w:val="00000000"/>
    <w:rsid w:val="00456228"/>
    <w:rsid w:val="025D6B3C"/>
    <w:rsid w:val="06B5487C"/>
    <w:rsid w:val="07E31891"/>
    <w:rsid w:val="07F615C4"/>
    <w:rsid w:val="0A8C7FBE"/>
    <w:rsid w:val="0AB65A19"/>
    <w:rsid w:val="0B6E3300"/>
    <w:rsid w:val="0DED5218"/>
    <w:rsid w:val="0E197DBB"/>
    <w:rsid w:val="0F1D1B2D"/>
    <w:rsid w:val="0F233F64"/>
    <w:rsid w:val="12416588"/>
    <w:rsid w:val="130C3D06"/>
    <w:rsid w:val="14BF6477"/>
    <w:rsid w:val="14CC107A"/>
    <w:rsid w:val="15480370"/>
    <w:rsid w:val="16D72D68"/>
    <w:rsid w:val="18341A42"/>
    <w:rsid w:val="18F5267A"/>
    <w:rsid w:val="197E766C"/>
    <w:rsid w:val="1A153724"/>
    <w:rsid w:val="1B600D8D"/>
    <w:rsid w:val="1D2B18B9"/>
    <w:rsid w:val="1E8936C4"/>
    <w:rsid w:val="1E8A0861"/>
    <w:rsid w:val="1FFE32B4"/>
    <w:rsid w:val="20993B41"/>
    <w:rsid w:val="22205764"/>
    <w:rsid w:val="22527013"/>
    <w:rsid w:val="229B4DEB"/>
    <w:rsid w:val="239A347C"/>
    <w:rsid w:val="23D358DE"/>
    <w:rsid w:val="251D5F8B"/>
    <w:rsid w:val="29657F00"/>
    <w:rsid w:val="297B1E52"/>
    <w:rsid w:val="2B624AD9"/>
    <w:rsid w:val="2C6E3570"/>
    <w:rsid w:val="2CE101E6"/>
    <w:rsid w:val="2D76092E"/>
    <w:rsid w:val="31C671EC"/>
    <w:rsid w:val="326351F9"/>
    <w:rsid w:val="332C4665"/>
    <w:rsid w:val="343155AF"/>
    <w:rsid w:val="36474972"/>
    <w:rsid w:val="39657AA9"/>
    <w:rsid w:val="3B3B7E75"/>
    <w:rsid w:val="3B7C3CE3"/>
    <w:rsid w:val="3C3A65B9"/>
    <w:rsid w:val="3F92517F"/>
    <w:rsid w:val="40B95EBD"/>
    <w:rsid w:val="40E14934"/>
    <w:rsid w:val="41D91034"/>
    <w:rsid w:val="42D9753D"/>
    <w:rsid w:val="43D573E7"/>
    <w:rsid w:val="440054CE"/>
    <w:rsid w:val="441F3676"/>
    <w:rsid w:val="44654E01"/>
    <w:rsid w:val="44784B34"/>
    <w:rsid w:val="44C640B0"/>
    <w:rsid w:val="47745FFE"/>
    <w:rsid w:val="47881532"/>
    <w:rsid w:val="481553CE"/>
    <w:rsid w:val="49890C7B"/>
    <w:rsid w:val="4B6315A2"/>
    <w:rsid w:val="4F5F45A2"/>
    <w:rsid w:val="52DF055B"/>
    <w:rsid w:val="54BC0A6D"/>
    <w:rsid w:val="56342E10"/>
    <w:rsid w:val="58B8779D"/>
    <w:rsid w:val="592D1F39"/>
    <w:rsid w:val="59B461F6"/>
    <w:rsid w:val="5CAB38A1"/>
    <w:rsid w:val="5D8D2FA6"/>
    <w:rsid w:val="5DF11787"/>
    <w:rsid w:val="5F48187B"/>
    <w:rsid w:val="617330C3"/>
    <w:rsid w:val="635C3DF8"/>
    <w:rsid w:val="648373FE"/>
    <w:rsid w:val="64F24CF6"/>
    <w:rsid w:val="66933BD7"/>
    <w:rsid w:val="67D156C5"/>
    <w:rsid w:val="69D519B4"/>
    <w:rsid w:val="6ABA73A5"/>
    <w:rsid w:val="6AD62431"/>
    <w:rsid w:val="6E8201DA"/>
    <w:rsid w:val="7145246A"/>
    <w:rsid w:val="72C25CCC"/>
    <w:rsid w:val="72FD42D3"/>
    <w:rsid w:val="74267FFE"/>
    <w:rsid w:val="749574BF"/>
    <w:rsid w:val="767800BC"/>
    <w:rsid w:val="787A6CB8"/>
    <w:rsid w:val="79D044EF"/>
    <w:rsid w:val="7B5F5B2A"/>
    <w:rsid w:val="7C5546E4"/>
    <w:rsid w:val="7FA81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 UI" w:hAnsi="Microsoft JhengHei UI" w:eastAsia="Microsoft JhengHei UI" w:cs="Microsoft JhengHei UI"/>
      <w:sz w:val="22"/>
      <w:szCs w:val="22"/>
      <w:lang w:val="zh-CN" w:eastAsia="zh-CN" w:bidi="zh-CN"/>
    </w:rPr>
  </w:style>
  <w:style w:type="paragraph" w:styleId="2">
    <w:name w:val="heading 1"/>
    <w:basedOn w:val="1"/>
    <w:autoRedefine/>
    <w:qFormat/>
    <w:uiPriority w:val="1"/>
    <w:pPr>
      <w:ind w:right="153"/>
      <w:jc w:val="center"/>
      <w:outlineLvl w:val="1"/>
    </w:pPr>
    <w:rPr>
      <w:rFonts w:ascii="Microsoft JhengHei UI" w:hAnsi="Microsoft JhengHei UI" w:eastAsia="Microsoft JhengHei UI" w:cs="Microsoft JhengHei UI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autoRedefine/>
    <w:qFormat/>
    <w:uiPriority w:val="1"/>
    <w:pPr>
      <w:ind w:left="120"/>
      <w:outlineLvl w:val="2"/>
    </w:pPr>
    <w:rPr>
      <w:rFonts w:ascii="Microsoft JhengHei UI" w:hAnsi="Microsoft JhengHei UI" w:eastAsia="Microsoft JhengHei UI" w:cs="Microsoft JhengHei UI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120"/>
    </w:pPr>
    <w:rPr>
      <w:rFonts w:ascii="Microsoft JhengHei UI" w:hAnsi="Microsoft JhengHei UI" w:eastAsia="Microsoft JhengHei UI" w:cs="Microsoft JhengHei UI"/>
      <w:sz w:val="32"/>
      <w:szCs w:val="32"/>
      <w:lang w:val="zh-CN" w:eastAsia="zh-CN" w:bidi="zh-CN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spacing w:before="31"/>
      <w:ind w:left="120" w:right="273" w:firstLine="640"/>
    </w:pPr>
    <w:rPr>
      <w:rFonts w:ascii="Microsoft JhengHei UI" w:hAnsi="Microsoft JhengHei UI" w:eastAsia="Microsoft JhengHei UI" w:cs="Microsoft JhengHei UI"/>
      <w:lang w:val="zh-CN" w:eastAsia="zh-CN" w:bidi="zh-CN"/>
    </w:rPr>
  </w:style>
  <w:style w:type="paragraph" w:customStyle="1" w:styleId="11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781</Words>
  <Characters>822</Characters>
  <Lines>0</Lines>
  <Paragraphs>0</Paragraphs>
  <TotalTime>3</TotalTime>
  <ScaleCrop>false</ScaleCrop>
  <LinksUpToDate>false</LinksUpToDate>
  <CharactersWithSpaces>887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2022-10-17T11:41:00Z</dcterms:created>
  <dc:creator>dell</dc:creator>
  <cp:lastModifiedBy>亮</cp:lastModifiedBy>
  <dcterms:modified xsi:type="dcterms:W3CDTF">2024-03-21T11:43:55Z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2022-10-17T00:00:00Z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9E4FDE1BBD694E10B5DFB47334259DDB_13</vt:lpwstr>
  </property>
</Properties>
</file>