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6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spacing w:val="-6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1"/>
          <w:szCs w:val="31"/>
        </w:rPr>
        <w:t>2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202" w:line="244" w:lineRule="auto"/>
        <w:ind w:left="2675" w:right="695" w:hanging="1574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z w:val="52"/>
          <w:szCs w:val="52"/>
        </w:rPr>
        <w:t>河南省优质中外合作办学项目</w:t>
      </w:r>
      <w:r>
        <w:rPr>
          <w:rFonts w:ascii="方正小标宋简体" w:hAnsi="方正小标宋简体" w:eastAsia="方正小标宋简体" w:cs="方正小标宋简体"/>
          <w:spacing w:val="4"/>
          <w:sz w:val="52"/>
          <w:szCs w:val="52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52"/>
          <w:szCs w:val="52"/>
        </w:rPr>
        <w:t>立项建设申报书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tabs>
          <w:tab w:val="left" w:pos="6399"/>
          <w:tab w:val="left" w:pos="6434"/>
        </w:tabs>
        <w:spacing w:before="101" w:line="455" w:lineRule="auto"/>
        <w:ind w:left="1385" w:right="2127" w:firstLine="37"/>
        <w:jc w:val="both"/>
      </w:pPr>
      <w:r>
        <w:rPr>
          <w:spacing w:val="-8"/>
        </w:rPr>
        <w:t>学校名称：</w:t>
      </w:r>
      <w:r>
        <w:rPr>
          <w:spacing w:val="48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项目名称：</w:t>
      </w:r>
      <w:r>
        <w:rPr>
          <w:spacing w:val="48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8"/>
        </w:rPr>
        <w:t>项目负责人：</w:t>
      </w:r>
      <w:r>
        <w:rPr>
          <w:spacing w:val="-121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4"/>
        </w:rPr>
        <w:t>联系电话：</w:t>
      </w:r>
      <w:r>
        <w:rPr>
          <w:spacing w:val="-126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4"/>
        </w:rPr>
        <w:t>填表日期：</w:t>
      </w:r>
      <w:r>
        <w:rPr>
          <w:spacing w:val="-126"/>
        </w:rPr>
        <w:t xml:space="preserve"> </w:t>
      </w:r>
      <w:r>
        <w:rPr>
          <w:u w:val="single" w:color="auto"/>
        </w:rPr>
        <w:t xml:space="preserve">                   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415" w:lineRule="auto"/>
        <w:ind w:left="3492" w:right="3494" w:hanging="268"/>
      </w:pPr>
      <w:r>
        <w:rPr>
          <w:spacing w:val="-3"/>
        </w:rPr>
        <w:t>河南省教育厅</w:t>
      </w:r>
      <w:r>
        <w:t xml:space="preserve"> </w:t>
      </w:r>
      <w:r>
        <w:rPr>
          <w:spacing w:val="-4"/>
        </w:rPr>
        <w:t>2024年</w:t>
      </w:r>
      <w:r>
        <w:rPr>
          <w:spacing w:val="-60"/>
        </w:rPr>
        <w:t xml:space="preserve"> </w:t>
      </w:r>
      <w:r>
        <w:rPr>
          <w:spacing w:val="-4"/>
        </w:rPr>
        <w:t>6</w:t>
      </w:r>
      <w:r>
        <w:rPr>
          <w:spacing w:val="-57"/>
        </w:rPr>
        <w:t xml:space="preserve"> </w:t>
      </w:r>
      <w:r>
        <w:rPr>
          <w:spacing w:val="-4"/>
        </w:rPr>
        <w:t>月</w:t>
      </w:r>
    </w:p>
    <w:p>
      <w:pPr>
        <w:spacing w:line="415" w:lineRule="auto"/>
        <w:sectPr>
          <w:pgSz w:w="11906" w:h="16838"/>
          <w:pgMar w:top="1431" w:right="1785" w:bottom="1945" w:left="1557" w:header="0" w:footer="1647" w:gutter="0"/>
          <w:pgNumType w:fmt="numberInDash"/>
          <w:cols w:space="720" w:num="1"/>
        </w:sectPr>
      </w:pPr>
    </w:p>
    <w:p>
      <w:pPr>
        <w:spacing w:line="213" w:lineRule="exact"/>
      </w:pPr>
    </w:p>
    <w:tbl>
      <w:tblPr>
        <w:tblStyle w:val="7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828"/>
        <w:gridCol w:w="141"/>
        <w:gridCol w:w="785"/>
        <w:gridCol w:w="1787"/>
        <w:gridCol w:w="124"/>
        <w:gridCol w:w="123"/>
        <w:gridCol w:w="583"/>
        <w:gridCol w:w="675"/>
        <w:gridCol w:w="598"/>
        <w:gridCol w:w="890"/>
        <w:gridCol w:w="13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293" w:type="dxa"/>
            <w:gridSpan w:val="12"/>
            <w:vAlign w:val="top"/>
          </w:tcPr>
          <w:p>
            <w:pPr>
              <w:spacing w:before="150" w:line="220" w:lineRule="auto"/>
              <w:ind w:left="1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6" w:lineRule="auto"/>
              <w:ind w:left="229"/>
            </w:pPr>
            <w:r>
              <w:rPr>
                <w:spacing w:val="-20"/>
              </w:rPr>
              <w:t>项目名称</w:t>
            </w:r>
          </w:p>
        </w:tc>
        <w:tc>
          <w:tcPr>
            <w:tcW w:w="1754" w:type="dxa"/>
            <w:gridSpan w:val="3"/>
            <w:vAlign w:val="top"/>
          </w:tcPr>
          <w:p>
            <w:pPr>
              <w:pStyle w:val="8"/>
              <w:spacing w:before="150" w:line="214" w:lineRule="auto"/>
              <w:ind w:left="422"/>
            </w:pPr>
            <w:r>
              <w:rPr>
                <w:spacing w:val="-27"/>
              </w:rPr>
              <w:t>中文名称</w:t>
            </w:r>
          </w:p>
        </w:tc>
        <w:tc>
          <w:tcPr>
            <w:tcW w:w="611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pStyle w:val="8"/>
              <w:spacing w:before="150" w:line="216" w:lineRule="auto"/>
              <w:ind w:left="399"/>
            </w:pPr>
            <w:r>
              <w:rPr>
                <w:spacing w:val="-21"/>
              </w:rPr>
              <w:t>英文名称</w:t>
            </w:r>
          </w:p>
        </w:tc>
        <w:tc>
          <w:tcPr>
            <w:tcW w:w="611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321" w:lineRule="auto"/>
              <w:ind w:left="315" w:right="170" w:hanging="75"/>
            </w:pPr>
            <w:r>
              <w:rPr>
                <w:spacing w:val="-27"/>
              </w:rPr>
              <w:t>中外合作</w:t>
            </w:r>
            <w:r>
              <w:t xml:space="preserve"> </w:t>
            </w:r>
            <w:r>
              <w:rPr>
                <w:spacing w:val="-7"/>
              </w:rPr>
              <w:t>办学者</w:t>
            </w:r>
          </w:p>
        </w:tc>
        <w:tc>
          <w:tcPr>
            <w:tcW w:w="9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4" w:lineRule="auto"/>
              <w:ind w:left="275"/>
            </w:pPr>
            <w:r>
              <w:rPr>
                <w:spacing w:val="-22"/>
              </w:rPr>
              <w:t>中方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pStyle w:val="8"/>
              <w:spacing w:before="169" w:line="216" w:lineRule="auto"/>
              <w:ind w:left="817"/>
            </w:pPr>
            <w:r>
              <w:rPr>
                <w:spacing w:val="-24"/>
              </w:rPr>
              <w:t>院校名称</w:t>
            </w:r>
          </w:p>
        </w:tc>
        <w:tc>
          <w:tcPr>
            <w:tcW w:w="432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8"/>
              <w:spacing w:before="177" w:line="214" w:lineRule="auto"/>
              <w:ind w:left="1062"/>
            </w:pPr>
            <w:r>
              <w:rPr>
                <w:spacing w:val="-13"/>
              </w:rPr>
              <w:t>类别</w:t>
            </w:r>
          </w:p>
        </w:tc>
        <w:tc>
          <w:tcPr>
            <w:tcW w:w="4324" w:type="dxa"/>
            <w:gridSpan w:val="7"/>
            <w:vAlign w:val="top"/>
          </w:tcPr>
          <w:p>
            <w:pPr>
              <w:pStyle w:val="8"/>
              <w:spacing w:before="178" w:line="215" w:lineRule="auto"/>
              <w:ind w:left="1134"/>
            </w:pPr>
            <w:r>
              <w:rPr>
                <w:spacing w:val="-30"/>
              </w:rPr>
              <w:t>□公办</w:t>
            </w:r>
            <w:r>
              <w:rPr>
                <w:spacing w:val="25"/>
              </w:rPr>
              <w:t xml:space="preserve">    </w:t>
            </w:r>
            <w:r>
              <w:rPr>
                <w:spacing w:val="-30"/>
              </w:rPr>
              <w:t>□民办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8"/>
              <w:spacing w:before="166" w:line="221" w:lineRule="auto"/>
              <w:ind w:left="1054"/>
            </w:pPr>
            <w:r>
              <w:rPr>
                <w:spacing w:val="-9"/>
              </w:rPr>
              <w:t>层次</w:t>
            </w:r>
          </w:p>
        </w:tc>
        <w:tc>
          <w:tcPr>
            <w:tcW w:w="4324" w:type="dxa"/>
            <w:gridSpan w:val="7"/>
            <w:vAlign w:val="top"/>
          </w:tcPr>
          <w:p>
            <w:pPr>
              <w:pStyle w:val="8"/>
              <w:spacing w:before="166" w:line="214" w:lineRule="auto"/>
              <w:ind w:left="606"/>
            </w:pPr>
            <w:r>
              <w:rPr>
                <w:spacing w:val="-31"/>
              </w:rPr>
              <w:t>□本科院校</w:t>
            </w:r>
            <w:r>
              <w:rPr>
                <w:spacing w:val="91"/>
              </w:rPr>
              <w:t xml:space="preserve"> </w:t>
            </w:r>
            <w:r>
              <w:rPr>
                <w:spacing w:val="-31"/>
              </w:rPr>
              <w:t>□高职高专院校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5" w:lineRule="auto"/>
              <w:ind w:left="256"/>
            </w:pPr>
            <w:r>
              <w:rPr>
                <w:spacing w:val="-12"/>
              </w:rPr>
              <w:t>外方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pStyle w:val="8"/>
              <w:spacing w:before="180" w:line="214" w:lineRule="auto"/>
              <w:ind w:left="323"/>
            </w:pPr>
            <w:r>
              <w:rPr>
                <w:spacing w:val="-28"/>
              </w:rPr>
              <w:t>院校名称（中文）</w:t>
            </w:r>
          </w:p>
        </w:tc>
        <w:tc>
          <w:tcPr>
            <w:tcW w:w="432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8"/>
              <w:spacing w:before="142" w:line="215" w:lineRule="auto"/>
              <w:ind w:left="323"/>
            </w:pPr>
            <w:r>
              <w:rPr>
                <w:spacing w:val="-28"/>
              </w:rPr>
              <w:t>院校名称（外文）</w:t>
            </w:r>
          </w:p>
        </w:tc>
        <w:tc>
          <w:tcPr>
            <w:tcW w:w="432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8"/>
              <w:spacing w:before="118" w:line="220" w:lineRule="auto"/>
              <w:ind w:left="574"/>
            </w:pPr>
            <w:r>
              <w:rPr>
                <w:spacing w:val="-27"/>
              </w:rPr>
              <w:t>国家（地区）</w:t>
            </w:r>
          </w:p>
        </w:tc>
        <w:tc>
          <w:tcPr>
            <w:tcW w:w="432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28" w:type="dxa"/>
            <w:vAlign w:val="top"/>
          </w:tcPr>
          <w:p>
            <w:pPr>
              <w:pStyle w:val="8"/>
              <w:spacing w:before="171" w:line="216" w:lineRule="auto"/>
              <w:ind w:left="468"/>
            </w:pPr>
            <w:r>
              <w:rPr>
                <w:spacing w:val="-14"/>
              </w:rPr>
              <w:t>学制</w:t>
            </w: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gridSpan w:val="4"/>
            <w:vAlign w:val="top"/>
          </w:tcPr>
          <w:p>
            <w:pPr>
              <w:pStyle w:val="8"/>
              <w:spacing w:before="170" w:line="215" w:lineRule="auto"/>
              <w:ind w:left="773"/>
            </w:pPr>
            <w:r>
              <w:rPr>
                <w:spacing w:val="-7"/>
              </w:rPr>
              <w:t>招生计划</w:t>
            </w:r>
          </w:p>
        </w:tc>
        <w:tc>
          <w:tcPr>
            <w:tcW w:w="3494" w:type="dxa"/>
            <w:gridSpan w:val="4"/>
            <w:vAlign w:val="top"/>
          </w:tcPr>
          <w:p>
            <w:pPr>
              <w:pStyle w:val="8"/>
              <w:spacing w:before="171" w:line="216" w:lineRule="auto"/>
              <w:ind w:left="1418"/>
            </w:pPr>
            <w:r>
              <w:rPr>
                <w:spacing w:val="-8"/>
              </w:rPr>
              <w:t>人/年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82" w:type="dxa"/>
            <w:gridSpan w:val="4"/>
            <w:vAlign w:val="top"/>
          </w:tcPr>
          <w:p>
            <w:pPr>
              <w:pStyle w:val="8"/>
              <w:spacing w:before="177" w:line="214" w:lineRule="auto"/>
              <w:ind w:left="311"/>
            </w:pPr>
            <w:r>
              <w:rPr>
                <w:spacing w:val="-7"/>
              </w:rPr>
              <w:t>培养模式（例：4+0）</w:t>
            </w:r>
          </w:p>
        </w:tc>
        <w:tc>
          <w:tcPr>
            <w:tcW w:w="611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6" w:lineRule="auto"/>
              <w:ind w:left="183"/>
            </w:pPr>
            <w:r>
              <w:rPr>
                <w:spacing w:val="-8"/>
              </w:rPr>
              <w:t>颁发证书</w:t>
            </w:r>
          </w:p>
        </w:tc>
        <w:tc>
          <w:tcPr>
            <w:tcW w:w="1754" w:type="dxa"/>
            <w:gridSpan w:val="3"/>
            <w:vAlign w:val="top"/>
          </w:tcPr>
          <w:p>
            <w:pPr>
              <w:pStyle w:val="8"/>
              <w:spacing w:before="177" w:line="214" w:lineRule="auto"/>
              <w:ind w:left="374"/>
            </w:pPr>
            <w:r>
              <w:rPr>
                <w:spacing w:val="-15"/>
              </w:rPr>
              <w:t>中方证书</w:t>
            </w:r>
          </w:p>
        </w:tc>
        <w:tc>
          <w:tcPr>
            <w:tcW w:w="6111" w:type="dxa"/>
            <w:gridSpan w:val="8"/>
            <w:vAlign w:val="top"/>
          </w:tcPr>
          <w:p>
            <w:pPr>
              <w:pStyle w:val="8"/>
              <w:spacing w:before="177" w:line="214" w:lineRule="auto"/>
              <w:ind w:left="866"/>
            </w:pPr>
            <w:r>
              <w:rPr>
                <w:spacing w:val="-12"/>
              </w:rPr>
              <w:t>□学历证书   □学位证书</w:t>
            </w:r>
            <w:r>
              <w:rPr>
                <w:spacing w:val="2"/>
              </w:rPr>
              <w:t xml:space="preserve">    </w:t>
            </w:r>
            <w:r>
              <w:rPr>
                <w:spacing w:val="-12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pStyle w:val="8"/>
              <w:spacing w:before="175" w:line="215" w:lineRule="auto"/>
              <w:ind w:left="354"/>
            </w:pPr>
            <w:r>
              <w:rPr>
                <w:spacing w:val="-10"/>
              </w:rPr>
              <w:t>外方证书</w:t>
            </w:r>
          </w:p>
        </w:tc>
        <w:tc>
          <w:tcPr>
            <w:tcW w:w="6111" w:type="dxa"/>
            <w:gridSpan w:val="8"/>
            <w:vAlign w:val="top"/>
          </w:tcPr>
          <w:p>
            <w:pPr>
              <w:pStyle w:val="8"/>
              <w:spacing w:before="175" w:line="214" w:lineRule="auto"/>
              <w:ind w:left="866"/>
            </w:pPr>
            <w:r>
              <w:rPr>
                <w:spacing w:val="-12"/>
              </w:rPr>
              <w:t>□学历证书   □学位证书</w:t>
            </w:r>
            <w:r>
              <w:rPr>
                <w:spacing w:val="2"/>
              </w:rPr>
              <w:t xml:space="preserve">    </w:t>
            </w:r>
            <w:r>
              <w:rPr>
                <w:spacing w:val="-12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gridSpan w:val="8"/>
            <w:vAlign w:val="top"/>
          </w:tcPr>
          <w:p>
            <w:pPr>
              <w:pStyle w:val="8"/>
              <w:spacing w:before="116" w:line="226" w:lineRule="auto"/>
              <w:ind w:left="1330" w:right="191" w:hanging="1098"/>
            </w:pPr>
            <w:r>
              <w:rPr>
                <w:spacing w:val="-9"/>
              </w:rPr>
              <w:t>外方学位文凭证书是否与其所属国颁发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的学位文凭证书一致</w:t>
            </w:r>
          </w:p>
        </w:tc>
        <w:tc>
          <w:tcPr>
            <w:tcW w:w="2819" w:type="dxa"/>
            <w:gridSpan w:val="3"/>
            <w:vAlign w:val="top"/>
          </w:tcPr>
          <w:p>
            <w:pPr>
              <w:pStyle w:val="8"/>
              <w:spacing w:before="116" w:line="232" w:lineRule="auto"/>
              <w:ind w:left="1179" w:right="1125"/>
            </w:pPr>
            <w:r>
              <w:rPr>
                <w:spacing w:val="-26"/>
              </w:rPr>
              <w:t>□是</w:t>
            </w:r>
            <w:r>
              <w:t xml:space="preserve"> </w:t>
            </w:r>
            <w:r>
              <w:rPr>
                <w:spacing w:val="-26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6" w:lineRule="auto"/>
              <w:ind w:left="42"/>
            </w:pPr>
            <w:r>
              <w:rPr>
                <w:spacing w:val="-6"/>
              </w:rPr>
              <w:t>年招生人数</w:t>
            </w:r>
          </w:p>
        </w:tc>
        <w:tc>
          <w:tcPr>
            <w:tcW w:w="1754" w:type="dxa"/>
            <w:gridSpan w:val="3"/>
            <w:vAlign w:val="top"/>
          </w:tcPr>
          <w:p>
            <w:pPr>
              <w:pStyle w:val="8"/>
              <w:spacing w:before="187" w:line="216" w:lineRule="auto"/>
              <w:ind w:left="450"/>
            </w:pPr>
            <w:r>
              <w:rPr>
                <w:spacing w:val="-7"/>
              </w:rPr>
              <w:t>2020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1911" w:type="dxa"/>
            <w:gridSpan w:val="2"/>
            <w:vAlign w:val="top"/>
          </w:tcPr>
          <w:p>
            <w:pPr>
              <w:pStyle w:val="8"/>
              <w:spacing w:before="187" w:line="216" w:lineRule="auto"/>
              <w:ind w:left="530"/>
            </w:pPr>
            <w:r>
              <w:rPr>
                <w:spacing w:val="-7"/>
              </w:rPr>
              <w:t>2021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1979" w:type="dxa"/>
            <w:gridSpan w:val="4"/>
            <w:vAlign w:val="top"/>
          </w:tcPr>
          <w:p>
            <w:pPr>
              <w:pStyle w:val="8"/>
              <w:spacing w:before="187" w:line="216" w:lineRule="auto"/>
              <w:ind w:left="565"/>
            </w:pPr>
            <w:r>
              <w:rPr>
                <w:spacing w:val="-7"/>
              </w:rPr>
              <w:t>2022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2221" w:type="dxa"/>
            <w:gridSpan w:val="2"/>
            <w:vAlign w:val="top"/>
          </w:tcPr>
          <w:p>
            <w:pPr>
              <w:pStyle w:val="8"/>
              <w:spacing w:before="187" w:line="216" w:lineRule="auto"/>
              <w:ind w:left="684"/>
            </w:pPr>
            <w:r>
              <w:rPr>
                <w:spacing w:val="-7"/>
              </w:rPr>
              <w:t>2023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82" w:type="dxa"/>
            <w:gridSpan w:val="4"/>
            <w:vAlign w:val="top"/>
          </w:tcPr>
          <w:p>
            <w:pPr>
              <w:pStyle w:val="8"/>
              <w:spacing w:before="177" w:line="215" w:lineRule="auto"/>
              <w:ind w:left="451"/>
            </w:pPr>
            <w:r>
              <w:rPr>
                <w:spacing w:val="-8"/>
              </w:rPr>
              <w:t>许可证/批准书编号</w:t>
            </w:r>
          </w:p>
        </w:tc>
        <w:tc>
          <w:tcPr>
            <w:tcW w:w="611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82" w:type="dxa"/>
            <w:gridSpan w:val="4"/>
            <w:vAlign w:val="top"/>
          </w:tcPr>
          <w:p>
            <w:pPr>
              <w:pStyle w:val="8"/>
              <w:spacing w:before="177" w:line="216" w:lineRule="auto"/>
              <w:ind w:left="314"/>
            </w:pPr>
            <w:r>
              <w:rPr>
                <w:spacing w:val="-8"/>
              </w:rPr>
              <w:t>许可证/批准书有效期</w:t>
            </w:r>
          </w:p>
        </w:tc>
        <w:tc>
          <w:tcPr>
            <w:tcW w:w="6111" w:type="dxa"/>
            <w:gridSpan w:val="8"/>
            <w:vAlign w:val="top"/>
          </w:tcPr>
          <w:p>
            <w:pPr>
              <w:pStyle w:val="8"/>
              <w:spacing w:before="177" w:line="216" w:lineRule="auto"/>
              <w:ind w:left="2130"/>
            </w:pPr>
            <w:r>
              <w:rPr>
                <w:spacing w:val="-8"/>
              </w:rPr>
              <w:t>年    月</w:t>
            </w:r>
            <w:r>
              <w:rPr>
                <w:spacing w:val="6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82" w:type="dxa"/>
            <w:gridSpan w:val="4"/>
            <w:vAlign w:val="top"/>
          </w:tcPr>
          <w:p>
            <w:pPr>
              <w:pStyle w:val="8"/>
              <w:spacing w:before="176" w:line="216" w:lineRule="auto"/>
              <w:ind w:left="652"/>
            </w:pPr>
            <w:r>
              <w:rPr>
                <w:spacing w:val="-8"/>
              </w:rPr>
              <w:t>合作协议有效期</w:t>
            </w:r>
          </w:p>
        </w:tc>
        <w:tc>
          <w:tcPr>
            <w:tcW w:w="6111" w:type="dxa"/>
            <w:gridSpan w:val="8"/>
            <w:vAlign w:val="top"/>
          </w:tcPr>
          <w:p>
            <w:pPr>
              <w:pStyle w:val="8"/>
              <w:spacing w:before="176" w:line="216" w:lineRule="auto"/>
              <w:ind w:left="661"/>
            </w:pPr>
            <w:r>
              <w:rPr>
                <w:spacing w:val="-15"/>
              </w:rPr>
              <w:t>年</w:t>
            </w:r>
            <w:r>
              <w:rPr>
                <w:spacing w:val="44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spacing w:val="-15"/>
              </w:rPr>
              <w:t>日至      年</w:t>
            </w:r>
            <w:r>
              <w:rPr>
                <w:spacing w:val="42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spacing w:val="-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56" w:type="dxa"/>
            <w:gridSpan w:val="2"/>
            <w:vAlign w:val="top"/>
          </w:tcPr>
          <w:p>
            <w:pPr>
              <w:pStyle w:val="8"/>
              <w:spacing w:before="284" w:line="215" w:lineRule="auto"/>
              <w:ind w:left="161"/>
            </w:pPr>
            <w:r>
              <w:rPr>
                <w:spacing w:val="-2"/>
              </w:rPr>
              <w:t>是否参加过评估</w:t>
            </w:r>
          </w:p>
        </w:tc>
        <w:tc>
          <w:tcPr>
            <w:tcW w:w="926" w:type="dxa"/>
            <w:gridSpan w:val="2"/>
            <w:vAlign w:val="top"/>
          </w:tcPr>
          <w:p>
            <w:pPr>
              <w:pStyle w:val="8"/>
              <w:spacing w:before="93" w:line="242" w:lineRule="auto"/>
              <w:ind w:left="268" w:right="179"/>
            </w:pPr>
            <w:r>
              <w:rPr>
                <w:spacing w:val="-44"/>
              </w:rPr>
              <w:t>□是</w:t>
            </w:r>
            <w:r>
              <w:t xml:space="preserve"> </w:t>
            </w:r>
            <w:r>
              <w:rPr>
                <w:spacing w:val="-44"/>
              </w:rPr>
              <w:t>□否</w:t>
            </w:r>
          </w:p>
        </w:tc>
        <w:tc>
          <w:tcPr>
            <w:tcW w:w="2034" w:type="dxa"/>
            <w:gridSpan w:val="3"/>
            <w:vAlign w:val="top"/>
          </w:tcPr>
          <w:p>
            <w:pPr>
              <w:pStyle w:val="8"/>
              <w:spacing w:before="285" w:line="216" w:lineRule="auto"/>
              <w:ind w:left="478"/>
            </w:pPr>
            <w:r>
              <w:rPr>
                <w:spacing w:val="-5"/>
              </w:rPr>
              <w:t>评估年份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8"/>
              <w:spacing w:before="285" w:line="214" w:lineRule="auto"/>
              <w:ind w:left="205"/>
            </w:pPr>
            <w:r>
              <w:rPr>
                <w:spacing w:val="-5"/>
              </w:rPr>
              <w:t>评估结果</w:t>
            </w:r>
          </w:p>
        </w:tc>
        <w:tc>
          <w:tcPr>
            <w:tcW w:w="1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223" w:bottom="1941" w:left="1382" w:header="0" w:footer="1647" w:gutter="0"/>
          <w:cols w:space="720" w:num="1"/>
        </w:sectPr>
      </w:pPr>
    </w:p>
    <w:p>
      <w:pPr>
        <w:spacing w:line="213" w:lineRule="exact"/>
      </w:pPr>
    </w:p>
    <w:tbl>
      <w:tblPr>
        <w:tblStyle w:val="7"/>
        <w:tblW w:w="93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320" w:type="dxa"/>
            <w:vAlign w:val="top"/>
          </w:tcPr>
          <w:p>
            <w:pPr>
              <w:spacing w:before="150" w:line="220" w:lineRule="auto"/>
              <w:ind w:left="1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二、办学基本情况（1500</w:t>
            </w:r>
            <w:r>
              <w:rPr>
                <w:rFonts w:ascii="新宋体" w:hAnsi="新宋体" w:eastAsia="新宋体" w:cs="新宋体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4" w:hRule="atLeast"/>
        </w:trPr>
        <w:tc>
          <w:tcPr>
            <w:tcW w:w="9320" w:type="dxa"/>
            <w:vAlign w:val="top"/>
          </w:tcPr>
          <w:p>
            <w:pPr>
              <w:pStyle w:val="8"/>
              <w:spacing w:before="43" w:line="231" w:lineRule="auto"/>
              <w:ind w:left="22" w:hanging="22"/>
              <w:jc w:val="both"/>
            </w:pPr>
            <w:r>
              <w:rPr>
                <w:spacing w:val="1"/>
              </w:rPr>
              <w:t>（阐述办学定位、办学理念以及发展规划等；描述办学的规范性，包括办学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主体、组织架构、教育教学、优质资源引进&lt;明确阐述如何达到四个“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三分之</w:t>
            </w:r>
            <w:r>
              <w:t xml:space="preserve"> </w:t>
            </w:r>
            <w:r>
              <w:rPr>
                <w:spacing w:val="-20"/>
              </w:rPr>
              <w:t>一”要求&gt;、招生就业、学位授予/职业资格证书获取、培养质量等。）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320" w:type="dxa"/>
            <w:vAlign w:val="top"/>
          </w:tcPr>
          <w:p>
            <w:pPr>
              <w:spacing w:before="155" w:line="221" w:lineRule="auto"/>
              <w:ind w:left="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三、办学优质性表现（2000</w:t>
            </w:r>
            <w:r>
              <w:rPr>
                <w:rFonts w:ascii="新宋体" w:hAnsi="新宋体" w:eastAsia="新宋体" w:cs="新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9" w:hRule="atLeast"/>
        </w:trPr>
        <w:tc>
          <w:tcPr>
            <w:tcW w:w="9320" w:type="dxa"/>
            <w:vAlign w:val="top"/>
          </w:tcPr>
          <w:p>
            <w:pPr>
              <w:pStyle w:val="8"/>
              <w:spacing w:before="39" w:line="234" w:lineRule="auto"/>
              <w:ind w:left="8" w:right="7" w:hanging="8"/>
              <w:jc w:val="both"/>
            </w:pPr>
            <w:r>
              <w:rPr>
                <w:spacing w:val="-7"/>
              </w:rPr>
              <w:t>（重点介绍党建、学科专业、课程设置、师资队伍、保障条件、办学效益、管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理制度等方面的特色和优质性表现；在引领性、创新性方</w:t>
            </w:r>
            <w:r>
              <w:rPr>
                <w:spacing w:val="1"/>
              </w:rPr>
              <w:t>面已取得的办学成</w:t>
            </w:r>
            <w:r>
              <w:t xml:space="preserve"> </w:t>
            </w:r>
            <w:r>
              <w:rPr>
                <w:spacing w:val="-7"/>
              </w:rPr>
              <w:t>果，如：相关教育教学改革、优质资源吸收转化、课程开发、实习实训、毕业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生深造/就业、教学满意度、师生获奖、国际科研合作</w:t>
            </w:r>
            <w:r>
              <w:rPr>
                <w:spacing w:val="-5"/>
              </w:rPr>
              <w:t>等。）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193" w:bottom="1945" w:left="1385" w:header="0" w:footer="1647" w:gutter="0"/>
          <w:cols w:space="720" w:num="1"/>
        </w:sectPr>
      </w:pPr>
    </w:p>
    <w:p>
      <w:pPr>
        <w:spacing w:line="213" w:lineRule="exact"/>
      </w:pPr>
    </w:p>
    <w:tbl>
      <w:tblPr>
        <w:tblStyle w:val="7"/>
        <w:tblW w:w="93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313" w:type="dxa"/>
            <w:vAlign w:val="top"/>
          </w:tcPr>
          <w:p>
            <w:pPr>
              <w:spacing w:before="118" w:line="221" w:lineRule="auto"/>
              <w:ind w:left="3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四、问题与困难（1000</w:t>
            </w:r>
            <w:r>
              <w:rPr>
                <w:rFonts w:ascii="新宋体" w:hAnsi="新宋体" w:eastAsia="新宋体" w:cs="新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0" w:hRule="atLeast"/>
        </w:trPr>
        <w:tc>
          <w:tcPr>
            <w:tcW w:w="9313" w:type="dxa"/>
            <w:vAlign w:val="top"/>
          </w:tcPr>
          <w:p>
            <w:pPr>
              <w:pStyle w:val="8"/>
              <w:spacing w:before="43" w:line="214" w:lineRule="auto"/>
            </w:pPr>
            <w:r>
              <w:rPr>
                <w:spacing w:val="-2"/>
              </w:rPr>
              <w:t>（包括：运行过程中存在的问题、面临的困难，产生原因分析等。）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13" w:type="dxa"/>
            <w:vAlign w:val="top"/>
          </w:tcPr>
          <w:p>
            <w:pPr>
              <w:spacing w:before="115" w:line="221" w:lineRule="auto"/>
              <w:ind w:left="1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五、建设方案（2000</w:t>
            </w:r>
            <w:r>
              <w:rPr>
                <w:rFonts w:ascii="新宋体" w:hAnsi="新宋体" w:eastAsia="新宋体" w:cs="新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3" w:hRule="atLeast"/>
        </w:trPr>
        <w:tc>
          <w:tcPr>
            <w:tcW w:w="9313" w:type="dxa"/>
            <w:vAlign w:val="top"/>
          </w:tcPr>
          <w:p>
            <w:pPr>
              <w:pStyle w:val="8"/>
              <w:spacing w:before="46" w:line="233" w:lineRule="auto"/>
              <w:ind w:left="12" w:hanging="13"/>
            </w:pPr>
            <w:r>
              <w:rPr>
                <w:spacing w:val="-6"/>
              </w:rPr>
              <w:t>（包括：2024-2026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年间的建设目标、重点任务、具体举措及预期成效</w:t>
            </w:r>
            <w:r>
              <w:rPr>
                <w:spacing w:val="-7"/>
              </w:rPr>
              <w:t>等，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应</w:t>
            </w:r>
            <w:r>
              <w:t xml:space="preserve"> </w:t>
            </w:r>
            <w:r>
              <w:rPr>
                <w:spacing w:val="2"/>
              </w:rPr>
              <w:t>在引进外方课程、教材、师资，教师赴国外进</w:t>
            </w:r>
            <w:r>
              <w:rPr>
                <w:spacing w:val="1"/>
              </w:rPr>
              <w:t>修，中方教师外语授课门数，</w:t>
            </w:r>
            <w:r>
              <w:t xml:space="preserve"> </w:t>
            </w:r>
            <w:r>
              <w:rPr>
                <w:spacing w:val="-7"/>
              </w:rPr>
              <w:t>学科专业水平提升，合作研发课程教材，联合科研项目和共建实验室，学校经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费支持等方面列出具体量化指标和年度目标。）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201" w:bottom="1945" w:left="1385" w:header="0" w:footer="1647" w:gutter="0"/>
          <w:cols w:space="720" w:num="1"/>
        </w:sectPr>
      </w:pPr>
    </w:p>
    <w:p>
      <w:pPr>
        <w:spacing w:line="213" w:lineRule="exact"/>
      </w:pPr>
    </w:p>
    <w:tbl>
      <w:tblPr>
        <w:tblStyle w:val="7"/>
        <w:tblW w:w="9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7"/>
        <w:gridCol w:w="2167"/>
        <w:gridCol w:w="2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9" w:type="dxa"/>
            <w:gridSpan w:val="3"/>
            <w:vAlign w:val="top"/>
          </w:tcPr>
          <w:p>
            <w:pPr>
              <w:spacing w:before="143" w:line="221" w:lineRule="auto"/>
              <w:ind w:left="1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六、实施任务目标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105" w:line="216" w:lineRule="auto"/>
              <w:ind w:left="1962"/>
            </w:pPr>
            <w:r>
              <w:rPr>
                <w:spacing w:val="-5"/>
              </w:rPr>
              <w:t>量化指标</w:t>
            </w:r>
          </w:p>
        </w:tc>
        <w:tc>
          <w:tcPr>
            <w:tcW w:w="2167" w:type="dxa"/>
            <w:vAlign w:val="top"/>
          </w:tcPr>
          <w:p>
            <w:pPr>
              <w:pStyle w:val="8"/>
              <w:spacing w:before="105" w:line="216" w:lineRule="auto"/>
              <w:ind w:left="823"/>
            </w:pPr>
            <w:r>
              <w:rPr>
                <w:spacing w:val="-10"/>
              </w:rPr>
              <w:t>现状</w:t>
            </w:r>
          </w:p>
        </w:tc>
        <w:tc>
          <w:tcPr>
            <w:tcW w:w="2115" w:type="dxa"/>
            <w:vAlign w:val="top"/>
          </w:tcPr>
          <w:p>
            <w:pPr>
              <w:pStyle w:val="8"/>
              <w:spacing w:before="105" w:line="214" w:lineRule="auto"/>
              <w:ind w:left="521"/>
            </w:pPr>
            <w:r>
              <w:rPr>
                <w:spacing w:val="-6"/>
              </w:rPr>
              <w:t>预期目标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74" w:line="212" w:lineRule="auto"/>
              <w:ind w:left="36"/>
            </w:pPr>
            <w:r>
              <w:rPr>
                <w:spacing w:val="-4"/>
              </w:rPr>
              <w:t>引进外方优质课程、教材、教案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83" w:line="214" w:lineRule="auto"/>
              <w:ind w:left="13"/>
            </w:pPr>
            <w:r>
              <w:rPr>
                <w:spacing w:val="-3"/>
              </w:rPr>
              <w:t>合作编写教材数量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90" w:line="214" w:lineRule="auto"/>
              <w:ind w:left="42"/>
            </w:pPr>
            <w:r>
              <w:rPr>
                <w:spacing w:val="-6"/>
              </w:rPr>
              <w:t>中方教师外语授课门数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90" w:line="214" w:lineRule="auto"/>
              <w:ind w:left="22"/>
            </w:pPr>
            <w:r>
              <w:rPr>
                <w:spacing w:val="-3"/>
              </w:rPr>
              <w:t>可使用双语授课的中方教师所占比例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92" w:line="212" w:lineRule="auto"/>
              <w:ind w:left="9"/>
            </w:pPr>
            <w:r>
              <w:rPr>
                <w:spacing w:val="-3"/>
              </w:rPr>
              <w:t>教师赴国（境）外进修培训数量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100" w:line="212" w:lineRule="auto"/>
              <w:ind w:left="26"/>
            </w:pPr>
            <w:r>
              <w:rPr>
                <w:spacing w:val="-4"/>
              </w:rPr>
              <w:t>学生获外方学位文凭数量和比例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210" w:line="216" w:lineRule="auto"/>
              <w:ind w:left="26"/>
            </w:pPr>
            <w:r>
              <w:rPr>
                <w:spacing w:val="-3"/>
              </w:rPr>
              <w:t>学生就读期间出国学习交流数量和比例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130" w:line="214" w:lineRule="auto"/>
              <w:ind w:left="26"/>
            </w:pPr>
            <w:r>
              <w:rPr>
                <w:spacing w:val="-4"/>
              </w:rPr>
              <w:t>学生毕业后出国深造数量和比例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88" w:line="216" w:lineRule="auto"/>
              <w:ind w:left="43"/>
            </w:pPr>
            <w:r>
              <w:rPr>
                <w:spacing w:val="-7"/>
              </w:rPr>
              <w:t>向本校学生开放课程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90" w:line="216" w:lineRule="auto"/>
              <w:ind w:left="13"/>
            </w:pPr>
            <w:r>
              <w:rPr>
                <w:spacing w:val="-3"/>
              </w:rPr>
              <w:t>合作开展科研项目、取得科研成果数量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109" w:line="214" w:lineRule="auto"/>
              <w:ind w:left="7"/>
            </w:pPr>
            <w:r>
              <w:rPr>
                <w:spacing w:val="-3"/>
              </w:rPr>
              <w:t>建设国际联合实验室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56" w:line="213" w:lineRule="auto"/>
              <w:ind w:left="26"/>
            </w:pPr>
            <w:r>
              <w:rPr>
                <w:spacing w:val="-6"/>
              </w:rPr>
              <w:t>学校经费支持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121" w:line="214" w:lineRule="auto"/>
              <w:ind w:left="36"/>
            </w:pPr>
            <w:r>
              <w:rPr>
                <w:spacing w:val="-5"/>
              </w:rPr>
              <w:t>引进外方高层次人才数量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46" w:line="222" w:lineRule="auto"/>
              <w:ind w:left="18"/>
            </w:pPr>
            <w:r>
              <w:rPr>
                <w:spacing w:val="-3"/>
              </w:rPr>
              <w:t>开发具有国际影响力的职业教育标准、资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源和装备数量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17" w:type="dxa"/>
            <w:vAlign w:val="top"/>
          </w:tcPr>
          <w:p>
            <w:pPr>
              <w:pStyle w:val="8"/>
              <w:spacing w:before="122" w:line="216" w:lineRule="auto"/>
            </w:pPr>
            <w:r>
              <w:rPr>
                <w:spacing w:val="-2"/>
              </w:rPr>
              <w:t>（其他自定指标）</w:t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299" w:type="dxa"/>
            <w:gridSpan w:val="3"/>
            <w:vAlign w:val="top"/>
          </w:tcPr>
          <w:p>
            <w:pPr>
              <w:pStyle w:val="8"/>
              <w:spacing w:before="48" w:line="215" w:lineRule="auto"/>
              <w:ind w:left="16"/>
            </w:pPr>
            <w:r>
              <w:rPr>
                <w:spacing w:val="-4"/>
              </w:rPr>
              <w:t>注：至少选定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个量化指标，也可自定其他指标，不选为空。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9299" w:type="dxa"/>
            <w:gridSpan w:val="3"/>
            <w:vAlign w:val="top"/>
          </w:tcPr>
          <w:p>
            <w:pPr>
              <w:spacing w:before="43" w:line="221" w:lineRule="auto"/>
              <w:ind w:left="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七、学校审核意见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4" w:lineRule="auto"/>
              <w:ind w:left="5327"/>
            </w:pPr>
            <w:r>
              <w:rPr>
                <w:spacing w:val="-1"/>
              </w:rPr>
              <w:t>（单位公章）</w:t>
            </w:r>
          </w:p>
          <w:p>
            <w:pPr>
              <w:pStyle w:val="8"/>
              <w:spacing w:before="39" w:line="216" w:lineRule="auto"/>
              <w:ind w:left="6133"/>
            </w:pPr>
            <w:r>
              <w:rPr>
                <w:spacing w:val="-13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7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>
      <w:pPr>
        <w:spacing w:before="41" w:line="216" w:lineRule="auto"/>
        <w:ind w:left="157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8"/>
          <w:sz w:val="28"/>
          <w:szCs w:val="28"/>
        </w:rPr>
        <w:t>填写说明：</w:t>
      </w:r>
    </w:p>
    <w:p>
      <w:pPr>
        <w:spacing w:before="30" w:line="229" w:lineRule="auto"/>
        <w:ind w:left="167" w:right="494" w:firstLine="6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2"/>
          <w:sz w:val="28"/>
          <w:szCs w:val="28"/>
        </w:rPr>
        <w:t>1.报告书的各项内容要实事求是，真实可靠，文字表达要明确、简洁。</w:t>
      </w:r>
      <w:r>
        <w:rPr>
          <w:rFonts w:ascii="KaiTi_GB2312" w:hAnsi="KaiTi_GB2312" w:eastAsia="KaiTi_GB2312" w:cs="KaiTi_GB2312"/>
          <w:spacing w:val="18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2.表中空格不够时，可加页填写，页码要清楚。</w:t>
      </w:r>
    </w:p>
    <w:p>
      <w:pPr>
        <w:spacing w:before="37" w:line="214" w:lineRule="auto"/>
        <w:ind w:left="178"/>
      </w:pPr>
      <w:r>
        <w:rPr>
          <w:rFonts w:ascii="KaiTi_GB2312" w:hAnsi="KaiTi_GB2312" w:eastAsia="KaiTi_GB2312" w:cs="KaiTi_GB2312"/>
          <w:spacing w:val="-1"/>
          <w:sz w:val="28"/>
          <w:szCs w:val="28"/>
        </w:rPr>
        <w:t>3.申报书及其他申报材料限用 A4 纸张打印并装订成册</w:t>
      </w:r>
    </w:p>
    <w:sectPr>
      <w:footerReference r:id="rId8" w:type="default"/>
      <w:pgSz w:w="11906" w:h="16838"/>
      <w:pgMar w:top="1431" w:right="1417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简">
    <w:panose1 w:val="00020600040101010101"/>
    <w:charset w:val="80"/>
    <w:family w:val="auto"/>
    <w:pitch w:val="default"/>
    <w:sig w:usb0="A00002BF" w:usb1="18CF7CFA" w:usb2="00000016" w:usb3="00000000" w:csb0="40020001" w:csb1="C0D6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wZDcxMTY4MjE1OGE2MjBiZjhkM2Q5OGUwYzljYWIifQ=="/>
  </w:docVars>
  <w:rsids>
    <w:rsidRoot w:val="00000000"/>
    <w:rsid w:val="09784401"/>
    <w:rsid w:val="62CD0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1050</Words>
  <Characters>1091</Characters>
  <TotalTime>2</TotalTime>
  <ScaleCrop>false</ScaleCrop>
  <LinksUpToDate>false</LinksUpToDate>
  <CharactersWithSpaces>1215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2024-06-27T18:38:00Z</dcterms:created>
  <dc:creator>文印员</dc:creator>
  <cp:lastModifiedBy>叶子</cp:lastModifiedBy>
  <dcterms:modified xsi:type="dcterms:W3CDTF">2024-07-02T07:50:16Z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2024-07-02T11:40:10Z</vt:filetime>
  </property>
  <property fmtid="{D5CDD505-2E9C-101B-9397-08002B2CF9AE}" pid="4" name="KSOProductBuildVer">
    <vt:lpwstr>2052-12.1.0.16929</vt:lpwstr>
  </property>
  <property fmtid="{D5CDD505-2E9C-101B-9397-08002B2CF9AE}" pid="5" name="ICV">
    <vt:lpwstr>EC097BD02682431DA76F74CBF37C4522_13</vt:lpwstr>
  </property>
</Properties>
</file>